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34C2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05.08.2020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688-па</w:t>
      </w:r>
    </w:p>
    <w:p w:rsidR="00504270" w:rsidRPr="00FC618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FC618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18F" w:rsidRPr="00FC618F" w:rsidRDefault="001B5CEE" w:rsidP="00FC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C618F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состав</w:t>
      </w:r>
    </w:p>
    <w:p w:rsidR="001B5CEE" w:rsidRPr="00FC618F" w:rsidRDefault="00FC618F" w:rsidP="00FC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аукционов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Pr="00FC618F" w:rsidRDefault="00106ACB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C618F">
          <w:rPr>
            <w:rFonts w:ascii="Times New Roman" w:hAnsi="Times New Roman" w:cs="Times New Roman"/>
            <w:sz w:val="28"/>
            <w:szCs w:val="28"/>
          </w:rPr>
          <w:t>ст.</w:t>
        </w:r>
      </w:hyperlink>
      <w:r w:rsidRPr="00FC618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C618F">
          <w:rPr>
            <w:rFonts w:ascii="Times New Roman" w:hAnsi="Times New Roman" w:cs="Times New Roman"/>
            <w:sz w:val="28"/>
            <w:szCs w:val="28"/>
          </w:rPr>
          <w:t>39.12</w:t>
        </w:r>
      </w:hyperlink>
      <w:r w:rsidRPr="00FC61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1" w:history="1">
        <w:r w:rsidRPr="00FC6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61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протокола</w:t>
      </w:r>
      <w:r w:rsidR="00DE240B" w:rsidRPr="00FC618F">
        <w:rPr>
          <w:rFonts w:ascii="Times New Roman" w:hAnsi="Times New Roman" w:cs="Times New Roman"/>
          <w:sz w:val="28"/>
          <w:szCs w:val="28"/>
        </w:rPr>
        <w:t xml:space="preserve"> № 1</w:t>
      </w:r>
      <w:r w:rsidRPr="00FC618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A2339" w:rsidRPr="00FC618F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на право заключения договоров аренды земельных участков </w:t>
      </w:r>
      <w:r w:rsidRPr="00FC618F">
        <w:rPr>
          <w:rFonts w:ascii="Times New Roman" w:hAnsi="Times New Roman" w:cs="Times New Roman"/>
          <w:sz w:val="28"/>
          <w:szCs w:val="28"/>
        </w:rPr>
        <w:t>от</w:t>
      </w:r>
      <w:r w:rsidR="002A2339" w:rsidRPr="00FC618F">
        <w:rPr>
          <w:rFonts w:ascii="Times New Roman" w:hAnsi="Times New Roman" w:cs="Times New Roman"/>
          <w:sz w:val="28"/>
          <w:szCs w:val="28"/>
        </w:rPr>
        <w:t xml:space="preserve"> 05.08.2020</w:t>
      </w:r>
      <w:r w:rsidRPr="00FC618F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1B5CEE" w:rsidRPr="00FC618F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FC618F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F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6AC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18F" w:rsidRPr="00FC618F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</w:t>
      </w:r>
      <w:r w:rsidR="00FC618F" w:rsidRPr="00FC618F">
        <w:rPr>
          <w:rFonts w:ascii="Times New Roman" w:hAnsi="Times New Roman" w:cs="Times New Roman"/>
          <w:sz w:val="28"/>
          <w:szCs w:val="28"/>
        </w:rPr>
        <w:t xml:space="preserve">состав комиссии, утвержденной постановлением </w:t>
      </w:r>
      <w:proofErr w:type="gramStart"/>
      <w:r w:rsidR="00FC618F" w:rsidRPr="00FC618F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</w:t>
      </w:r>
      <w:r w:rsidR="00FC618F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03.03.2017 № 296-па «О создании </w:t>
      </w:r>
      <w:r w:rsidR="00FC618F" w:rsidRPr="00FC618F">
        <w:rPr>
          <w:rFonts w:ascii="Times New Roman" w:hAnsi="Times New Roman" w:cs="Times New Roman"/>
          <w:sz w:val="28"/>
          <w:szCs w:val="28"/>
        </w:rPr>
        <w:t>комиссии по подготовке, организации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Михайловского муниципального района, а также земельных участков, государственная собственность на которые не разграничена, расположенных на территории Михайловского муниципального района»</w:t>
      </w:r>
      <w:r w:rsidR="00FC618F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AC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управления по вопросам градостроительства, имущественных и земельных</w:t>
      </w:r>
      <w:proofErr w:type="gramEnd"/>
      <w:r w:rsidR="00106AC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администрации Михайловского муниципального района</w:t>
      </w:r>
      <w:r w:rsid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6AC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EE" w:rsidRPr="00FC618F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Цицилину</w:t>
      </w:r>
      <w:proofErr w:type="spellEnd"/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Леонидовну, главного специалиста 1 разряда 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отдела архитектуры и градостроительства;</w:t>
      </w:r>
    </w:p>
    <w:p w:rsidR="001B5CEE" w:rsidRPr="00FC618F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78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Цепковскую</w:t>
      </w:r>
      <w:proofErr w:type="spellEnd"/>
      <w:r w:rsidR="0014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Сергеевну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специалиста отдела архитектуры и градостроительства;</w:t>
      </w:r>
    </w:p>
    <w:p w:rsidR="001B5CEE" w:rsidRPr="00FC618F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Яроцкую</w:t>
      </w:r>
      <w:proofErr w:type="spellEnd"/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Сергеевну, главного специалиста 1 разряда</w:t>
      </w:r>
      <w:r w:rsid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имущественным отношениям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имущественных и земельных отношений.</w:t>
      </w:r>
    </w:p>
    <w:p w:rsidR="00FC618F" w:rsidRPr="00FC618F" w:rsidRDefault="00FC618F" w:rsidP="00FC618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C618F">
        <w:rPr>
          <w:color w:val="000000"/>
          <w:sz w:val="28"/>
          <w:szCs w:val="28"/>
        </w:rPr>
        <w:t xml:space="preserve">2. </w:t>
      </w:r>
      <w:r w:rsidRPr="00FC618F">
        <w:rPr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FC618F">
        <w:rPr>
          <w:sz w:val="28"/>
          <w:szCs w:val="28"/>
        </w:rPr>
        <w:t>разместить</w:t>
      </w:r>
      <w:proofErr w:type="gramEnd"/>
      <w:r w:rsidRPr="00FC618F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FC618F" w:rsidRDefault="00FC618F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240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F" w:rsidRPr="00FC618F" w:rsidRDefault="00FC618F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</w:t>
      </w:r>
      <w:r w:rsidR="00DE240B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E240B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504270" w:rsidRPr="00FC618F" w:rsidRDefault="00504270" w:rsidP="001B5CEE">
      <w:pPr>
        <w:pStyle w:val="a6"/>
        <w:jc w:val="center"/>
        <w:rPr>
          <w:b/>
          <w:sz w:val="28"/>
          <w:szCs w:val="28"/>
        </w:rPr>
      </w:pPr>
    </w:p>
    <w:sectPr w:rsidR="00504270" w:rsidRPr="00FC618F" w:rsidSect="00DE240B">
      <w:headerReference w:type="default" r:id="rId12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4B" w:rsidRDefault="00BB584B" w:rsidP="002E394C">
      <w:pPr>
        <w:spacing w:after="0" w:line="240" w:lineRule="auto"/>
      </w:pPr>
      <w:r>
        <w:separator/>
      </w:r>
    </w:p>
  </w:endnote>
  <w:endnote w:type="continuationSeparator" w:id="0">
    <w:p w:rsidR="00BB584B" w:rsidRDefault="00BB584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4B" w:rsidRDefault="00BB584B" w:rsidP="002E394C">
      <w:pPr>
        <w:spacing w:after="0" w:line="240" w:lineRule="auto"/>
      </w:pPr>
      <w:r>
        <w:separator/>
      </w:r>
    </w:p>
  </w:footnote>
  <w:footnote w:type="continuationSeparator" w:id="0">
    <w:p w:rsidR="00BB584B" w:rsidRDefault="00BB584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4521"/>
      <w:docPartObj>
        <w:docPartGallery w:val="Page Numbers (Top of Page)"/>
        <w:docPartUnique/>
      </w:docPartObj>
    </w:sdtPr>
    <w:sdtEndPr/>
    <w:sdtContent>
      <w:p w:rsidR="00DE240B" w:rsidRDefault="00DE240B" w:rsidP="00DE240B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24">
          <w:rPr>
            <w:noProof/>
          </w:rPr>
          <w:t>2</w:t>
        </w:r>
        <w:r>
          <w:fldChar w:fldCharType="end"/>
        </w:r>
      </w:p>
    </w:sdtContent>
  </w:sdt>
  <w:p w:rsidR="00DE240B" w:rsidRDefault="00DE240B" w:rsidP="00DE240B">
    <w:pPr>
      <w:pStyle w:val="a8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06ACB"/>
    <w:rsid w:val="00134C24"/>
    <w:rsid w:val="00147857"/>
    <w:rsid w:val="001B5CEE"/>
    <w:rsid w:val="002A2339"/>
    <w:rsid w:val="002E394C"/>
    <w:rsid w:val="00504270"/>
    <w:rsid w:val="005A1925"/>
    <w:rsid w:val="005F3A61"/>
    <w:rsid w:val="006D17CF"/>
    <w:rsid w:val="007122FE"/>
    <w:rsid w:val="00892C20"/>
    <w:rsid w:val="008A1D69"/>
    <w:rsid w:val="00933F8B"/>
    <w:rsid w:val="009C6EA0"/>
    <w:rsid w:val="00A37B2F"/>
    <w:rsid w:val="00A45F2A"/>
    <w:rsid w:val="00BB584B"/>
    <w:rsid w:val="00D65225"/>
    <w:rsid w:val="00DE240B"/>
    <w:rsid w:val="00E53063"/>
    <w:rsid w:val="00F245A6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1426BDCAF96314D13E34118BCE6AA39CCE253BD3EB90EEBB004F561RB2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01426BDCAF96314D13E34118BCE6AA39CCE256BA35B90EEBB004F561B2A3ED64B15B3EDARB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1426BDCAF96314D13E34118BCE6AA39CCE256BA35B90EEBB004F561B2A3ED64B15B3DD5RB2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6</cp:revision>
  <cp:lastPrinted>2020-08-05T08:08:00Z</cp:lastPrinted>
  <dcterms:created xsi:type="dcterms:W3CDTF">2020-08-05T05:27:00Z</dcterms:created>
  <dcterms:modified xsi:type="dcterms:W3CDTF">2020-08-05T23:21:00Z</dcterms:modified>
</cp:coreProperties>
</file>